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240" w:rsidRPr="004022D8" w:rsidRDefault="00007240" w:rsidP="00007240">
      <w:pPr>
        <w:spacing w:after="3"/>
        <w:ind w:left="10" w:right="61" w:hanging="10"/>
        <w:jc w:val="center"/>
        <w:rPr>
          <w:rFonts w:eastAsia="Times New Roman" w:cs="Times New Roman"/>
          <w:b/>
          <w:color w:val="000000"/>
          <w:szCs w:val="28"/>
          <w:lang w:val="uk-UA" w:eastAsia="uk-UA"/>
        </w:rPr>
      </w:pPr>
      <w:r w:rsidRPr="004022D8">
        <w:rPr>
          <w:rFonts w:eastAsia="Times New Roman" w:cs="Times New Roman"/>
          <w:b/>
          <w:color w:val="000000"/>
          <w:szCs w:val="28"/>
          <w:lang w:val="uk-UA" w:eastAsia="uk-UA"/>
        </w:rPr>
        <w:t>ПОРЯДОК ДЕННИЙ</w:t>
      </w:r>
    </w:p>
    <w:p w:rsidR="00007240" w:rsidRPr="004022D8" w:rsidRDefault="00007240" w:rsidP="00007240">
      <w:pPr>
        <w:spacing w:after="3"/>
        <w:ind w:left="10" w:right="61" w:hanging="10"/>
        <w:jc w:val="center"/>
        <w:rPr>
          <w:rFonts w:eastAsia="Times New Roman" w:cs="Times New Roman"/>
          <w:color w:val="000000"/>
          <w:szCs w:val="28"/>
          <w:lang w:val="uk-UA" w:eastAsia="uk-UA"/>
        </w:rPr>
      </w:pPr>
      <w:r w:rsidRPr="004022D8">
        <w:rPr>
          <w:rFonts w:eastAsia="Times New Roman" w:cs="Times New Roman"/>
          <w:color w:val="000000"/>
          <w:szCs w:val="28"/>
          <w:lang w:val="uk-UA" w:eastAsia="uk-UA"/>
        </w:rPr>
        <w:t>засідання Комітету Верховної Ради України</w:t>
      </w:r>
    </w:p>
    <w:p w:rsidR="00007240" w:rsidRPr="004022D8" w:rsidRDefault="00007240" w:rsidP="00007240">
      <w:pPr>
        <w:spacing w:after="3"/>
        <w:ind w:left="10" w:right="61" w:hanging="10"/>
        <w:jc w:val="center"/>
        <w:rPr>
          <w:rFonts w:eastAsia="Times New Roman" w:cs="Times New Roman"/>
          <w:color w:val="000000"/>
          <w:szCs w:val="28"/>
          <w:lang w:val="uk-UA" w:eastAsia="uk-UA"/>
        </w:rPr>
      </w:pPr>
      <w:r w:rsidRPr="004022D8">
        <w:rPr>
          <w:rFonts w:eastAsia="Times New Roman" w:cs="Times New Roman"/>
          <w:color w:val="000000"/>
          <w:szCs w:val="28"/>
          <w:lang w:val="uk-UA" w:eastAsia="uk-UA"/>
        </w:rPr>
        <w:t xml:space="preserve"> з питань фінансів, податкової та митної політики </w:t>
      </w:r>
    </w:p>
    <w:p w:rsidR="00007240" w:rsidRPr="004022D8" w:rsidRDefault="00007240" w:rsidP="00007240">
      <w:pPr>
        <w:spacing w:after="3"/>
        <w:ind w:left="10" w:right="61" w:hanging="10"/>
        <w:jc w:val="center"/>
        <w:rPr>
          <w:rFonts w:eastAsia="Times New Roman" w:cs="Times New Roman"/>
          <w:i/>
          <w:color w:val="000000"/>
          <w:szCs w:val="28"/>
          <w:lang w:val="uk-UA" w:eastAsia="uk-UA"/>
        </w:rPr>
      </w:pPr>
      <w:r w:rsidRPr="004022D8">
        <w:rPr>
          <w:rFonts w:eastAsia="Times New Roman" w:cs="Times New Roman"/>
          <w:i/>
          <w:color w:val="000000"/>
          <w:szCs w:val="28"/>
          <w:u w:val="single"/>
          <w:lang w:val="uk-UA" w:eastAsia="uk-UA"/>
        </w:rPr>
        <w:t>(вул. Липська,3, зал №2,</w:t>
      </w:r>
      <w:r w:rsidRPr="004022D8">
        <w:rPr>
          <w:rFonts w:eastAsia="Times New Roman" w:cs="Times New Roman"/>
          <w:i/>
          <w:color w:val="000000"/>
          <w:szCs w:val="28"/>
          <w:u w:val="single"/>
          <w:lang w:eastAsia="uk-UA"/>
        </w:rPr>
        <w:t xml:space="preserve"> </w:t>
      </w:r>
      <w:r w:rsidRPr="004022D8">
        <w:rPr>
          <w:rFonts w:eastAsia="Times New Roman" w:cs="Times New Roman"/>
          <w:i/>
          <w:color w:val="000000"/>
          <w:szCs w:val="28"/>
          <w:u w:val="single"/>
          <w:lang w:val="uk-UA" w:eastAsia="uk-UA"/>
        </w:rPr>
        <w:t>в режимі відеоконференції</w:t>
      </w:r>
      <w:r w:rsidRPr="004022D8">
        <w:rPr>
          <w:rFonts w:eastAsia="Times New Roman" w:cs="Times New Roman"/>
          <w:i/>
          <w:color w:val="000000"/>
          <w:szCs w:val="28"/>
          <w:lang w:val="uk-UA" w:eastAsia="uk-UA"/>
        </w:rPr>
        <w:t>)</w:t>
      </w:r>
    </w:p>
    <w:p w:rsidR="00007240" w:rsidRPr="004022D8" w:rsidRDefault="00007240" w:rsidP="00007240">
      <w:pPr>
        <w:spacing w:after="3"/>
        <w:ind w:left="10" w:right="61" w:hanging="10"/>
        <w:jc w:val="center"/>
        <w:rPr>
          <w:rFonts w:eastAsia="Times New Roman" w:cs="Times New Roman"/>
          <w:color w:val="000000"/>
          <w:szCs w:val="28"/>
          <w:lang w:val="uk-UA" w:eastAsia="uk-UA"/>
        </w:rPr>
      </w:pPr>
    </w:p>
    <w:p w:rsidR="00007240" w:rsidRPr="004022D8" w:rsidRDefault="00007240" w:rsidP="00007240">
      <w:pPr>
        <w:spacing w:after="3"/>
        <w:ind w:left="10" w:right="61" w:hanging="10"/>
        <w:jc w:val="right"/>
        <w:rPr>
          <w:rFonts w:eastAsia="Times New Roman" w:cs="Times New Roman"/>
          <w:b/>
          <w:color w:val="000000"/>
          <w:szCs w:val="28"/>
          <w:lang w:val="uk-UA" w:eastAsia="uk-UA"/>
        </w:rPr>
      </w:pPr>
      <w:r>
        <w:rPr>
          <w:rFonts w:eastAsia="Times New Roman" w:cs="Times New Roman"/>
          <w:b/>
          <w:color w:val="000000"/>
          <w:szCs w:val="28"/>
          <w:lang w:val="uk-UA" w:eastAsia="uk-UA"/>
        </w:rPr>
        <w:t>17</w:t>
      </w:r>
      <w:r w:rsidRPr="004022D8">
        <w:rPr>
          <w:rFonts w:eastAsia="Times New Roman" w:cs="Times New Roman"/>
          <w:b/>
          <w:color w:val="000000"/>
          <w:szCs w:val="28"/>
          <w:lang w:val="uk-UA" w:eastAsia="uk-UA"/>
        </w:rPr>
        <w:t xml:space="preserve"> червня 2020 року</w:t>
      </w:r>
    </w:p>
    <w:p w:rsidR="00007240" w:rsidRDefault="00007240" w:rsidP="00007240">
      <w:pPr>
        <w:spacing w:after="3"/>
        <w:ind w:left="10" w:right="61" w:hanging="10"/>
        <w:jc w:val="right"/>
        <w:rPr>
          <w:rFonts w:eastAsia="Times New Roman" w:cs="Times New Roman"/>
          <w:b/>
          <w:color w:val="000000"/>
          <w:szCs w:val="28"/>
          <w:lang w:val="uk-UA" w:eastAsia="uk-UA"/>
        </w:rPr>
      </w:pPr>
      <w:r w:rsidRPr="004022D8">
        <w:rPr>
          <w:rFonts w:eastAsia="Times New Roman" w:cs="Times New Roman"/>
          <w:b/>
          <w:color w:val="000000"/>
          <w:szCs w:val="28"/>
          <w:lang w:val="uk-UA" w:eastAsia="uk-UA"/>
        </w:rPr>
        <w:t>1</w:t>
      </w:r>
      <w:r>
        <w:rPr>
          <w:rFonts w:eastAsia="Times New Roman" w:cs="Times New Roman"/>
          <w:b/>
          <w:color w:val="000000"/>
          <w:szCs w:val="28"/>
          <w:lang w:val="uk-UA" w:eastAsia="uk-UA"/>
        </w:rPr>
        <w:t>5</w:t>
      </w:r>
      <w:r w:rsidRPr="004022D8">
        <w:rPr>
          <w:rFonts w:eastAsia="Times New Roman" w:cs="Times New Roman"/>
          <w:b/>
          <w:color w:val="000000"/>
          <w:szCs w:val="28"/>
          <w:lang w:val="uk-UA" w:eastAsia="uk-UA"/>
        </w:rPr>
        <w:t>.00 год.</w:t>
      </w:r>
    </w:p>
    <w:p w:rsidR="00007240" w:rsidRDefault="00007240" w:rsidP="00007240">
      <w:pPr>
        <w:spacing w:after="3"/>
        <w:ind w:left="10" w:right="61" w:hanging="10"/>
        <w:jc w:val="right"/>
        <w:rPr>
          <w:rFonts w:eastAsia="Times New Roman" w:cs="Times New Roman"/>
          <w:b/>
          <w:color w:val="000000"/>
          <w:szCs w:val="28"/>
          <w:lang w:val="uk-UA" w:eastAsia="uk-UA"/>
        </w:rPr>
      </w:pPr>
    </w:p>
    <w:p w:rsidR="00007240" w:rsidRDefault="00F038CA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7240" w:rsidRPr="00823D85">
        <w:rPr>
          <w:rFonts w:ascii="Times New Roman" w:hAnsi="Times New Roman" w:cs="Times New Roman"/>
          <w:b/>
          <w:sz w:val="28"/>
          <w:szCs w:val="28"/>
        </w:rPr>
        <w:t>.</w:t>
      </w:r>
      <w:r w:rsidR="00007240">
        <w:rPr>
          <w:rFonts w:ascii="Times New Roman" w:hAnsi="Times New Roman" w:cs="Times New Roman"/>
          <w:sz w:val="28"/>
          <w:szCs w:val="28"/>
        </w:rPr>
        <w:t xml:space="preserve"> </w:t>
      </w:r>
      <w:r w:rsidR="00007240" w:rsidRPr="00823D85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підтримки та підвищення міжнародної конкурентоспроможності галузі відео- та кіно- виробництва</w:t>
      </w:r>
      <w:r w:rsidR="00007240">
        <w:rPr>
          <w:rFonts w:ascii="Times New Roman" w:hAnsi="Times New Roman" w:cs="Times New Roman"/>
          <w:sz w:val="28"/>
          <w:szCs w:val="28"/>
        </w:rPr>
        <w:t xml:space="preserve"> (</w:t>
      </w:r>
      <w:r w:rsidR="00007240" w:rsidRPr="00823D85">
        <w:rPr>
          <w:rFonts w:ascii="Times New Roman" w:hAnsi="Times New Roman" w:cs="Times New Roman"/>
          <w:b/>
          <w:sz w:val="28"/>
          <w:szCs w:val="28"/>
        </w:rPr>
        <w:t>реєстр. № 3060</w:t>
      </w:r>
      <w:r w:rsidR="00007240" w:rsidRPr="00823D85">
        <w:rPr>
          <w:rFonts w:ascii="Times New Roman" w:hAnsi="Times New Roman" w:cs="Times New Roman"/>
          <w:sz w:val="28"/>
          <w:szCs w:val="28"/>
        </w:rPr>
        <w:t xml:space="preserve"> від 12.02.2020</w:t>
      </w:r>
      <w:r w:rsidR="00007240">
        <w:rPr>
          <w:rFonts w:ascii="Times New Roman" w:hAnsi="Times New Roman" w:cs="Times New Roman"/>
          <w:sz w:val="28"/>
          <w:szCs w:val="28"/>
        </w:rPr>
        <w:t>, н.д. Железняк Я.І. та ін.)</w:t>
      </w:r>
      <w:r w:rsidR="00F570CE">
        <w:rPr>
          <w:rFonts w:ascii="Times New Roman" w:hAnsi="Times New Roman" w:cs="Times New Roman"/>
          <w:sz w:val="28"/>
          <w:szCs w:val="28"/>
        </w:rPr>
        <w:t>, прийняття рішення.</w:t>
      </w:r>
    </w:p>
    <w:p w:rsidR="00007240" w:rsidRDefault="00007240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40" w:rsidRPr="00EA0E2E" w:rsidRDefault="00007240" w:rsidP="0000724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Доповідач: </w:t>
      </w:r>
      <w:r w:rsidRPr="00EA0E2E">
        <w:rPr>
          <w:rFonts w:ascii="Times New Roman" w:hAnsi="Times New Roman" w:cs="Times New Roman"/>
          <w:color w:val="000000"/>
          <w:sz w:val="28"/>
          <w:szCs w:val="28"/>
        </w:rPr>
        <w:t>Железняк  Ярослав Іванович</w:t>
      </w:r>
    </w:p>
    <w:p w:rsidR="00007240" w:rsidRPr="00EA0E2E" w:rsidRDefault="00007240" w:rsidP="00007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0E2E">
        <w:rPr>
          <w:rFonts w:ascii="Times New Roman" w:hAnsi="Times New Roman" w:cs="Times New Roman"/>
          <w:color w:val="000000"/>
          <w:sz w:val="28"/>
          <w:szCs w:val="28"/>
        </w:rPr>
        <w:t xml:space="preserve"> народний депутат України</w:t>
      </w:r>
    </w:p>
    <w:p w:rsidR="00007240" w:rsidRDefault="00007240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40" w:rsidRDefault="00F038CA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7240" w:rsidRPr="00CC5AA5">
        <w:rPr>
          <w:rFonts w:ascii="Times New Roman" w:hAnsi="Times New Roman" w:cs="Times New Roman"/>
          <w:b/>
          <w:sz w:val="28"/>
          <w:szCs w:val="28"/>
        </w:rPr>
        <w:t>.</w:t>
      </w:r>
      <w:r w:rsidR="00007240">
        <w:rPr>
          <w:rFonts w:ascii="Times New Roman" w:hAnsi="Times New Roman" w:cs="Times New Roman"/>
          <w:sz w:val="28"/>
          <w:szCs w:val="28"/>
        </w:rPr>
        <w:t xml:space="preserve"> </w:t>
      </w:r>
      <w:r w:rsidR="00007240" w:rsidRPr="00CC5AA5">
        <w:rPr>
          <w:rFonts w:ascii="Times New Roman" w:hAnsi="Times New Roman" w:cs="Times New Roman"/>
          <w:sz w:val="28"/>
          <w:szCs w:val="28"/>
        </w:rPr>
        <w:t>Проект Закону про внесення зміни до статті 268 Податкового кодексу України щодо звільнення від сплати туристичного збору внутрішньо переміщених осіб</w:t>
      </w:r>
      <w:r w:rsidR="00007240">
        <w:rPr>
          <w:rFonts w:ascii="Times New Roman" w:hAnsi="Times New Roman" w:cs="Times New Roman"/>
          <w:sz w:val="28"/>
          <w:szCs w:val="28"/>
        </w:rPr>
        <w:t xml:space="preserve"> (</w:t>
      </w:r>
      <w:r w:rsidR="00007240" w:rsidRPr="00264CCC">
        <w:rPr>
          <w:rFonts w:ascii="Times New Roman" w:hAnsi="Times New Roman" w:cs="Times New Roman"/>
          <w:b/>
          <w:sz w:val="28"/>
          <w:szCs w:val="28"/>
        </w:rPr>
        <w:t>реєстр. № 3103</w:t>
      </w:r>
      <w:r w:rsidR="00007240" w:rsidRPr="00CC5AA5">
        <w:rPr>
          <w:rFonts w:ascii="Times New Roman" w:hAnsi="Times New Roman" w:cs="Times New Roman"/>
          <w:sz w:val="28"/>
          <w:szCs w:val="28"/>
        </w:rPr>
        <w:t xml:space="preserve"> від 21.02.2020</w:t>
      </w:r>
      <w:r w:rsidR="00007240">
        <w:rPr>
          <w:rFonts w:ascii="Times New Roman" w:hAnsi="Times New Roman" w:cs="Times New Roman"/>
          <w:sz w:val="28"/>
          <w:szCs w:val="28"/>
        </w:rPr>
        <w:t>, н.д. Лубінець Д.В. та ін.)</w:t>
      </w:r>
    </w:p>
    <w:p w:rsidR="00007240" w:rsidRDefault="00007240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40" w:rsidRPr="00EA0E2E" w:rsidRDefault="00007240" w:rsidP="0000724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2E">
        <w:rPr>
          <w:rFonts w:ascii="Times New Roman" w:hAnsi="Times New Roman" w:cs="Times New Roman"/>
          <w:b/>
          <w:color w:val="000000"/>
          <w:sz w:val="28"/>
          <w:szCs w:val="28"/>
        </w:rPr>
        <w:t>Доповідач:</w:t>
      </w:r>
      <w:r w:rsidRPr="00F51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Лубінець </w:t>
      </w:r>
      <w:r w:rsidRPr="00F51714">
        <w:rPr>
          <w:rFonts w:ascii="Times New Roman" w:hAnsi="Times New Roman" w:cs="Times New Roman"/>
          <w:sz w:val="28"/>
          <w:szCs w:val="28"/>
        </w:rPr>
        <w:t xml:space="preserve">Дмитро Валерійович </w:t>
      </w:r>
    </w:p>
    <w:p w:rsidR="00007240" w:rsidRPr="00EA0E2E" w:rsidRDefault="00007240" w:rsidP="00007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0E2E">
        <w:rPr>
          <w:rFonts w:ascii="Times New Roman" w:hAnsi="Times New Roman" w:cs="Times New Roman"/>
          <w:color w:val="000000"/>
          <w:sz w:val="28"/>
          <w:szCs w:val="28"/>
        </w:rPr>
        <w:t xml:space="preserve"> народний депутат України</w:t>
      </w:r>
    </w:p>
    <w:p w:rsidR="00007240" w:rsidRDefault="00007240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40" w:rsidRDefault="00007240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96">
        <w:rPr>
          <w:rFonts w:ascii="Times New Roman" w:hAnsi="Times New Roman" w:cs="Times New Roman"/>
          <w:sz w:val="28"/>
          <w:szCs w:val="28"/>
        </w:rPr>
        <w:t>Проект Закону про внесення змін до статті 268 Податкового кодексу України щодо звільнення від сплати туристичного збору внутрішньо переміщених осіб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B96">
        <w:rPr>
          <w:rFonts w:ascii="Times New Roman" w:hAnsi="Times New Roman" w:cs="Times New Roman"/>
          <w:b/>
          <w:sz w:val="28"/>
          <w:szCs w:val="28"/>
        </w:rPr>
        <w:t>реєстр. № 3103-1</w:t>
      </w:r>
      <w:r w:rsidRPr="00DF6B96">
        <w:rPr>
          <w:rFonts w:ascii="Times New Roman" w:hAnsi="Times New Roman" w:cs="Times New Roman"/>
          <w:sz w:val="28"/>
          <w:szCs w:val="28"/>
        </w:rPr>
        <w:t xml:space="preserve"> від 13.03.2020</w:t>
      </w:r>
      <w:r>
        <w:rPr>
          <w:rFonts w:ascii="Times New Roman" w:hAnsi="Times New Roman" w:cs="Times New Roman"/>
          <w:sz w:val="28"/>
          <w:szCs w:val="28"/>
        </w:rPr>
        <w:t>, н.д. Королевська Н.Ю. та ін.)</w:t>
      </w:r>
    </w:p>
    <w:p w:rsidR="00007240" w:rsidRDefault="00007240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40" w:rsidRPr="00EA0E2E" w:rsidRDefault="00007240" w:rsidP="0000724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Королевська Наталія Юріївна</w:t>
      </w:r>
    </w:p>
    <w:p w:rsidR="00007240" w:rsidRPr="00EA0E2E" w:rsidRDefault="00007240" w:rsidP="00007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0E2E">
        <w:rPr>
          <w:rFonts w:ascii="Times New Roman" w:hAnsi="Times New Roman" w:cs="Times New Roman"/>
          <w:color w:val="000000"/>
          <w:sz w:val="28"/>
          <w:szCs w:val="28"/>
        </w:rPr>
        <w:t xml:space="preserve"> народний депутат України</w:t>
      </w:r>
    </w:p>
    <w:p w:rsidR="00007240" w:rsidRDefault="00007240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D1" w:rsidRDefault="00CF37D1" w:rsidP="00CF37D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D1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37D1">
        <w:rPr>
          <w:rFonts w:ascii="Times New Roman" w:eastAsia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функціонування електронного кабінету та спрощення роботи фізичних осіб-підприємців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B96">
        <w:rPr>
          <w:rFonts w:ascii="Times New Roman" w:hAnsi="Times New Roman" w:cs="Times New Roman"/>
          <w:b/>
          <w:sz w:val="28"/>
          <w:szCs w:val="28"/>
        </w:rPr>
        <w:t xml:space="preserve">реєстр. № </w:t>
      </w:r>
      <w:r w:rsidRPr="00CF37D1">
        <w:rPr>
          <w:rFonts w:ascii="Times New Roman" w:hAnsi="Times New Roman" w:cs="Times New Roman"/>
          <w:b/>
          <w:sz w:val="28"/>
          <w:szCs w:val="28"/>
        </w:rPr>
        <w:t xml:space="preserve">2524 </w:t>
      </w:r>
      <w:r w:rsidRPr="00CF37D1">
        <w:rPr>
          <w:rFonts w:ascii="Times New Roman" w:eastAsia="Times New Roman" w:hAnsi="Times New Roman" w:cs="Times New Roman"/>
          <w:sz w:val="28"/>
          <w:szCs w:val="28"/>
        </w:rPr>
        <w:t>від 04.12.2019, н.д. Железняк Я.І., Гетманцев Д.О. та і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342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37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друге читання</w:t>
      </w:r>
    </w:p>
    <w:p w:rsidR="00CF37D1" w:rsidRDefault="00CF37D1" w:rsidP="00CF37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D1" w:rsidRPr="00EA0E2E" w:rsidRDefault="00CF37D1" w:rsidP="00CF37D1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Доповідач: </w:t>
      </w:r>
      <w:r w:rsidRPr="00F51714">
        <w:rPr>
          <w:rFonts w:ascii="Times New Roman" w:hAnsi="Times New Roman" w:cs="Times New Roman"/>
          <w:color w:val="000000"/>
          <w:sz w:val="28"/>
          <w:szCs w:val="28"/>
        </w:rPr>
        <w:t>Гетманцев Данило Олександрович</w:t>
      </w:r>
    </w:p>
    <w:p w:rsidR="00CF37D1" w:rsidRPr="00CF37D1" w:rsidRDefault="00CF37D1" w:rsidP="00CF37D1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Голова Комітету</w:t>
      </w:r>
    </w:p>
    <w:p w:rsidR="00CF37D1" w:rsidRPr="00CF37D1" w:rsidRDefault="00CF37D1" w:rsidP="00007240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40" w:rsidRDefault="00CF37D1" w:rsidP="0000724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072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240" w:rsidRPr="00254A16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оподаткування доходів від організації та проведення азартних ігор</w:t>
      </w:r>
      <w:r w:rsidR="00007240">
        <w:rPr>
          <w:rFonts w:ascii="Times New Roman" w:hAnsi="Times New Roman" w:cs="Times New Roman"/>
          <w:sz w:val="28"/>
          <w:szCs w:val="28"/>
        </w:rPr>
        <w:t xml:space="preserve"> (</w:t>
      </w:r>
      <w:r w:rsidR="00007240" w:rsidRPr="00254A16">
        <w:rPr>
          <w:rFonts w:ascii="Times New Roman" w:hAnsi="Times New Roman" w:cs="Times New Roman"/>
          <w:b/>
          <w:sz w:val="28"/>
          <w:szCs w:val="28"/>
        </w:rPr>
        <w:t>реєстр. №</w:t>
      </w:r>
      <w:r w:rsidR="00007240">
        <w:rPr>
          <w:rFonts w:ascii="Times New Roman" w:hAnsi="Times New Roman" w:cs="Times New Roman"/>
          <w:sz w:val="28"/>
          <w:szCs w:val="28"/>
        </w:rPr>
        <w:t xml:space="preserve"> </w:t>
      </w:r>
      <w:r w:rsidR="00007240" w:rsidRPr="00254A16">
        <w:rPr>
          <w:rFonts w:ascii="Times New Roman" w:hAnsi="Times New Roman" w:cs="Times New Roman"/>
          <w:sz w:val="28"/>
          <w:szCs w:val="28"/>
        </w:rPr>
        <w:t xml:space="preserve">    </w:t>
      </w:r>
      <w:r w:rsidR="00007240" w:rsidRPr="00254A16">
        <w:rPr>
          <w:rFonts w:ascii="Times New Roman" w:hAnsi="Times New Roman" w:cs="Times New Roman"/>
          <w:b/>
          <w:sz w:val="28"/>
          <w:szCs w:val="28"/>
        </w:rPr>
        <w:t>2713</w:t>
      </w:r>
      <w:r w:rsidR="00007240" w:rsidRPr="00254A16">
        <w:rPr>
          <w:rFonts w:ascii="Times New Roman" w:hAnsi="Times New Roman" w:cs="Times New Roman"/>
          <w:sz w:val="28"/>
          <w:szCs w:val="28"/>
        </w:rPr>
        <w:t xml:space="preserve"> від 03.01.2020</w:t>
      </w:r>
      <w:r w:rsidR="00007240">
        <w:rPr>
          <w:rFonts w:ascii="Times New Roman" w:hAnsi="Times New Roman" w:cs="Times New Roman"/>
          <w:sz w:val="28"/>
          <w:szCs w:val="28"/>
        </w:rPr>
        <w:t>, н.д. Заблоцький М.Б., Марусяк О.Р.)</w:t>
      </w:r>
    </w:p>
    <w:p w:rsidR="00007240" w:rsidRDefault="00007240" w:rsidP="0000724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16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оподаткування доходів від організації та проведення азартних ігор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A16">
        <w:rPr>
          <w:rFonts w:ascii="Times New Roman" w:hAnsi="Times New Roman" w:cs="Times New Roman"/>
          <w:b/>
          <w:sz w:val="28"/>
          <w:szCs w:val="28"/>
        </w:rPr>
        <w:t>реєстр.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16">
        <w:rPr>
          <w:rFonts w:ascii="Times New Roman" w:hAnsi="Times New Roman" w:cs="Times New Roman"/>
          <w:sz w:val="28"/>
          <w:szCs w:val="28"/>
        </w:rPr>
        <w:t xml:space="preserve">    </w:t>
      </w:r>
      <w:r w:rsidRPr="00254A16">
        <w:rPr>
          <w:rFonts w:ascii="Times New Roman" w:hAnsi="Times New Roman" w:cs="Times New Roman"/>
          <w:b/>
          <w:sz w:val="28"/>
          <w:szCs w:val="28"/>
        </w:rPr>
        <w:t>2713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254A16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4A16">
        <w:rPr>
          <w:rFonts w:ascii="Times New Roman" w:hAnsi="Times New Roman" w:cs="Times New Roman"/>
          <w:sz w:val="28"/>
          <w:szCs w:val="28"/>
        </w:rPr>
        <w:t>3.01.2020</w:t>
      </w:r>
      <w:r>
        <w:rPr>
          <w:rFonts w:ascii="Times New Roman" w:hAnsi="Times New Roman" w:cs="Times New Roman"/>
          <w:sz w:val="28"/>
          <w:szCs w:val="28"/>
        </w:rPr>
        <w:t>, н.д. Наталуха Д.А.)</w:t>
      </w:r>
    </w:p>
    <w:p w:rsidR="00007240" w:rsidRDefault="00007240" w:rsidP="0000724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16">
        <w:rPr>
          <w:rFonts w:ascii="Times New Roman" w:hAnsi="Times New Roman" w:cs="Times New Roman"/>
          <w:sz w:val="28"/>
          <w:szCs w:val="28"/>
        </w:rPr>
        <w:lastRenderedPageBreak/>
        <w:t>Проект Закону про внесення змін до Податкового кодексу України щодо оподаткування доходів від організації та проведення азартних ігор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A16">
        <w:rPr>
          <w:rFonts w:ascii="Times New Roman" w:hAnsi="Times New Roman" w:cs="Times New Roman"/>
          <w:b/>
          <w:sz w:val="28"/>
          <w:szCs w:val="28"/>
        </w:rPr>
        <w:t>реєстр.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A16">
        <w:rPr>
          <w:rFonts w:ascii="Times New Roman" w:hAnsi="Times New Roman" w:cs="Times New Roman"/>
          <w:sz w:val="28"/>
          <w:szCs w:val="28"/>
        </w:rPr>
        <w:t xml:space="preserve">    </w:t>
      </w:r>
      <w:r w:rsidRPr="00254A16">
        <w:rPr>
          <w:rFonts w:ascii="Times New Roman" w:hAnsi="Times New Roman" w:cs="Times New Roman"/>
          <w:b/>
          <w:sz w:val="28"/>
          <w:szCs w:val="28"/>
        </w:rPr>
        <w:t>2713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254A16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54A16">
        <w:rPr>
          <w:rFonts w:ascii="Times New Roman" w:hAnsi="Times New Roman" w:cs="Times New Roman"/>
          <w:sz w:val="28"/>
          <w:szCs w:val="28"/>
        </w:rPr>
        <w:t>.01.2020</w:t>
      </w:r>
      <w:r>
        <w:rPr>
          <w:rFonts w:ascii="Times New Roman" w:hAnsi="Times New Roman" w:cs="Times New Roman"/>
          <w:sz w:val="28"/>
          <w:szCs w:val="28"/>
        </w:rPr>
        <w:t>, н.д. Дубінський О.А.)</w:t>
      </w:r>
    </w:p>
    <w:p w:rsidR="00007240" w:rsidRPr="00221219" w:rsidRDefault="00007240" w:rsidP="0000724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16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оподаткування доходів від організації та проведення азартних ігор (</w:t>
      </w:r>
      <w:r w:rsidRPr="00254A16">
        <w:rPr>
          <w:rFonts w:ascii="Times New Roman" w:hAnsi="Times New Roman" w:cs="Times New Roman"/>
          <w:b/>
          <w:sz w:val="28"/>
          <w:szCs w:val="28"/>
        </w:rPr>
        <w:t xml:space="preserve">реєстр. №     2713-3 </w:t>
      </w:r>
      <w:r w:rsidRPr="00254A1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4A16">
        <w:rPr>
          <w:rFonts w:ascii="Times New Roman" w:hAnsi="Times New Roman" w:cs="Times New Roman"/>
          <w:sz w:val="28"/>
          <w:szCs w:val="28"/>
        </w:rPr>
        <w:t xml:space="preserve">3.01.2020, н.д. </w:t>
      </w:r>
      <w:r>
        <w:rPr>
          <w:rFonts w:ascii="Times New Roman" w:hAnsi="Times New Roman" w:cs="Times New Roman"/>
          <w:sz w:val="28"/>
          <w:szCs w:val="28"/>
        </w:rPr>
        <w:t>Дубнов А.В.</w:t>
      </w:r>
      <w:r w:rsidRPr="00254A16">
        <w:rPr>
          <w:rFonts w:ascii="Times New Roman" w:hAnsi="Times New Roman" w:cs="Times New Roman"/>
          <w:sz w:val="28"/>
          <w:szCs w:val="28"/>
        </w:rPr>
        <w:t>)</w:t>
      </w:r>
    </w:p>
    <w:p w:rsidR="00007240" w:rsidRDefault="00007240" w:rsidP="00007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16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оподаткування доходів від організації та проведення азартних ігор (</w:t>
      </w:r>
      <w:r w:rsidRPr="00254A16">
        <w:rPr>
          <w:rFonts w:ascii="Times New Roman" w:hAnsi="Times New Roman" w:cs="Times New Roman"/>
          <w:b/>
          <w:sz w:val="28"/>
          <w:szCs w:val="28"/>
        </w:rPr>
        <w:t>реєстр. №     2713</w:t>
      </w:r>
      <w:r>
        <w:rPr>
          <w:rFonts w:ascii="Times New Roman" w:hAnsi="Times New Roman" w:cs="Times New Roman"/>
          <w:b/>
          <w:sz w:val="28"/>
          <w:szCs w:val="28"/>
        </w:rPr>
        <w:t>-д)</w:t>
      </w:r>
    </w:p>
    <w:p w:rsidR="00007240" w:rsidRPr="00EA0E2E" w:rsidRDefault="00007240" w:rsidP="0000724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Доповідач: </w:t>
      </w:r>
      <w:r w:rsidRPr="001F477F">
        <w:rPr>
          <w:rFonts w:ascii="Times New Roman" w:hAnsi="Times New Roman" w:cs="Times New Roman"/>
          <w:color w:val="000000"/>
          <w:sz w:val="28"/>
          <w:szCs w:val="28"/>
        </w:rPr>
        <w:t>Заблоцький Мар’ян Богданович</w:t>
      </w:r>
    </w:p>
    <w:p w:rsidR="00007240" w:rsidRPr="00EA0E2E" w:rsidRDefault="00007240" w:rsidP="00007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0E2E">
        <w:rPr>
          <w:rFonts w:ascii="Times New Roman" w:hAnsi="Times New Roman" w:cs="Times New Roman"/>
          <w:color w:val="000000"/>
          <w:sz w:val="28"/>
          <w:szCs w:val="28"/>
        </w:rPr>
        <w:t xml:space="preserve"> народний депутат України</w:t>
      </w:r>
    </w:p>
    <w:p w:rsidR="00007240" w:rsidRDefault="00007240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40" w:rsidRDefault="00CF37D1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72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240" w:rsidRPr="00CB306C">
        <w:rPr>
          <w:rFonts w:ascii="Times New Roman" w:hAnsi="Times New Roman" w:cs="Times New Roman"/>
          <w:sz w:val="28"/>
          <w:szCs w:val="28"/>
        </w:rPr>
        <w:t>Проект Постанови Верховної Ради України про доповідь Голови Національного банку України Верховній Раді України про діяльність Національного банку України</w:t>
      </w:r>
    </w:p>
    <w:p w:rsidR="00007240" w:rsidRPr="00EA0E2E" w:rsidRDefault="00007240" w:rsidP="0000724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0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Доповідач: </w:t>
      </w:r>
      <w:r w:rsidRPr="00F51714">
        <w:rPr>
          <w:rFonts w:ascii="Times New Roman" w:hAnsi="Times New Roman" w:cs="Times New Roman"/>
          <w:color w:val="000000"/>
          <w:sz w:val="28"/>
          <w:szCs w:val="28"/>
        </w:rPr>
        <w:t>Гетманцев Данило Олександрович</w:t>
      </w:r>
    </w:p>
    <w:p w:rsidR="00007240" w:rsidRPr="00EA0E2E" w:rsidRDefault="00007240" w:rsidP="000072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A0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Голова Комітету</w:t>
      </w:r>
    </w:p>
    <w:p w:rsidR="00007240" w:rsidRPr="00CB306C" w:rsidRDefault="00007240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240" w:rsidRDefault="002342FF" w:rsidP="00007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07240" w:rsidRPr="004022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240" w:rsidRPr="004022D8">
        <w:rPr>
          <w:rFonts w:ascii="Times New Roman" w:hAnsi="Times New Roman" w:cs="Times New Roman"/>
          <w:sz w:val="28"/>
          <w:szCs w:val="28"/>
        </w:rPr>
        <w:t>Різне</w:t>
      </w:r>
      <w:r w:rsidR="00007240">
        <w:rPr>
          <w:rFonts w:ascii="Times New Roman" w:hAnsi="Times New Roman" w:cs="Times New Roman"/>
          <w:sz w:val="28"/>
          <w:szCs w:val="28"/>
        </w:rPr>
        <w:t>.</w:t>
      </w:r>
      <w:r w:rsidR="00007240" w:rsidRPr="0040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40" w:rsidRPr="00CC6F23" w:rsidRDefault="00007240" w:rsidP="00007240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cs="Times New Roman"/>
          <w:sz w:val="26"/>
          <w:szCs w:val="26"/>
          <w:lang w:val="uk-UA"/>
        </w:rPr>
      </w:pPr>
    </w:p>
    <w:p w:rsidR="00007240" w:rsidRPr="006A0E18" w:rsidRDefault="00007240" w:rsidP="00007240">
      <w:pPr>
        <w:rPr>
          <w:lang w:val="uk-UA"/>
        </w:rPr>
      </w:pPr>
    </w:p>
    <w:p w:rsidR="00007240" w:rsidRPr="000E370D" w:rsidRDefault="00007240" w:rsidP="00007240">
      <w:pPr>
        <w:rPr>
          <w:lang w:val="uk-UA"/>
        </w:rPr>
      </w:pPr>
    </w:p>
    <w:p w:rsidR="005204CF" w:rsidRDefault="005204CF"/>
    <w:sectPr w:rsidR="005204CF" w:rsidSect="00EF7D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40"/>
    <w:rsid w:val="00007240"/>
    <w:rsid w:val="002342FF"/>
    <w:rsid w:val="005204CF"/>
    <w:rsid w:val="00CF37D1"/>
    <w:rsid w:val="00DC2FF3"/>
    <w:rsid w:val="00F038CA"/>
    <w:rsid w:val="00F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400D-D507-47A0-8283-7624F812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2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40"/>
    <w:pPr>
      <w:spacing w:after="0" w:line="240" w:lineRule="auto"/>
    </w:pPr>
    <w:rPr>
      <w:rFonts w:ascii="Calibri" w:eastAsia="Calibri" w:hAnsi="Calibri" w:cs="Calibri"/>
      <w:sz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Гость</cp:lastModifiedBy>
  <cp:revision>2</cp:revision>
  <dcterms:created xsi:type="dcterms:W3CDTF">2020-06-15T12:38:00Z</dcterms:created>
  <dcterms:modified xsi:type="dcterms:W3CDTF">2020-06-15T12:38:00Z</dcterms:modified>
</cp:coreProperties>
</file>