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9" w:rsidRDefault="00EF58E9" w:rsidP="00EF58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9C0" w:rsidRPr="007B68DD" w:rsidRDefault="007D49C0" w:rsidP="007D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D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7D49C0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2A1E" w:rsidRPr="007950A8" w:rsidRDefault="00E22A1E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9C0" w:rsidRPr="007B68DD" w:rsidRDefault="002A5A2F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152">
        <w:rPr>
          <w:rFonts w:ascii="Times New Roman" w:eastAsia="Times New Roman" w:hAnsi="Times New Roman" w:cs="Times New Roman"/>
          <w:b/>
          <w:sz w:val="28"/>
          <w:szCs w:val="28"/>
        </w:rPr>
        <w:t>верес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ня 2021 року </w:t>
      </w:r>
    </w:p>
    <w:p w:rsidR="007D49C0" w:rsidRDefault="007D49C0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5A2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11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845A07" w:rsidRDefault="00845A07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550" w:rsidRDefault="00383550" w:rsidP="003835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Pr="003835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 Закону про фінансові послуги та фінансові компанії </w:t>
      </w:r>
      <w:r w:rsidRPr="003835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Pr="00383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№5065),</w:t>
      </w:r>
      <w:r w:rsidRPr="00383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друге читання.</w:t>
      </w:r>
    </w:p>
    <w:p w:rsidR="004D4D5D" w:rsidRPr="004D4D5D" w:rsidRDefault="004D4D5D" w:rsidP="00A04C3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4D4D5D">
        <w:rPr>
          <w:rFonts w:ascii="Times New Roman" w:hAnsi="Times New Roman" w:cs="Times New Roman"/>
          <w:b/>
          <w:sz w:val="28"/>
          <w:szCs w:val="28"/>
          <w:lang w:eastAsia="uk-UA"/>
        </w:rPr>
        <w:t>Доповідає:</w:t>
      </w:r>
      <w:r w:rsidR="00A04C38" w:rsidRPr="00A04C3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04C38" w:rsidRPr="004D4D5D">
        <w:rPr>
          <w:rFonts w:ascii="Times New Roman" w:hAnsi="Times New Roman" w:cs="Times New Roman"/>
          <w:sz w:val="28"/>
          <w:szCs w:val="28"/>
          <w:lang w:eastAsia="uk-UA"/>
        </w:rPr>
        <w:t>Голова Комітету</w:t>
      </w:r>
      <w:r w:rsidR="00A04C3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65C3">
        <w:rPr>
          <w:rFonts w:ascii="Times New Roman" w:hAnsi="Times New Roman" w:cs="Times New Roman"/>
          <w:sz w:val="28"/>
          <w:szCs w:val="28"/>
          <w:lang w:eastAsia="uk-UA"/>
        </w:rPr>
        <w:t>Г</w:t>
      </w:r>
      <w:r w:rsidR="000E65C3" w:rsidRPr="000E65C3">
        <w:rPr>
          <w:rFonts w:ascii="Times New Roman" w:hAnsi="Times New Roman" w:cs="Times New Roman"/>
          <w:sz w:val="28"/>
          <w:szCs w:val="28"/>
          <w:lang w:eastAsia="uk-UA"/>
        </w:rPr>
        <w:t>етманцев</w:t>
      </w:r>
      <w:proofErr w:type="spellEnd"/>
      <w:r w:rsidRPr="004D4D5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D4D5D">
        <w:rPr>
          <w:rFonts w:ascii="Times New Roman" w:hAnsi="Times New Roman" w:cs="Times New Roman"/>
          <w:sz w:val="28"/>
          <w:szCs w:val="28"/>
          <w:lang w:eastAsia="uk-UA"/>
        </w:rPr>
        <w:t>Данило Олександрович</w:t>
      </w:r>
    </w:p>
    <w:p w:rsidR="00383550" w:rsidRDefault="00383550" w:rsidP="003835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 </w:t>
      </w:r>
      <w:r w:rsidRPr="003835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 Закону про кредитні спілки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835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Pr="00383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 5125)</w:t>
      </w:r>
      <w:r w:rsidRPr="0038355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55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друге читання.</w:t>
      </w:r>
    </w:p>
    <w:p w:rsidR="00A04C38" w:rsidRPr="004D4D5D" w:rsidRDefault="00A04C38" w:rsidP="00A04C3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4D4D5D">
        <w:rPr>
          <w:rFonts w:ascii="Times New Roman" w:hAnsi="Times New Roman" w:cs="Times New Roman"/>
          <w:b/>
          <w:sz w:val="28"/>
          <w:szCs w:val="28"/>
          <w:lang w:eastAsia="uk-UA"/>
        </w:rPr>
        <w:t>Доповідає:</w:t>
      </w:r>
      <w:r w:rsidRPr="00A04C3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D4D5D">
        <w:rPr>
          <w:rFonts w:ascii="Times New Roman" w:hAnsi="Times New Roman" w:cs="Times New Roman"/>
          <w:sz w:val="28"/>
          <w:szCs w:val="28"/>
          <w:lang w:eastAsia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65C3">
        <w:rPr>
          <w:rFonts w:ascii="Times New Roman" w:hAnsi="Times New Roman" w:cs="Times New Roman"/>
          <w:sz w:val="28"/>
          <w:szCs w:val="28"/>
          <w:lang w:eastAsia="uk-UA"/>
        </w:rPr>
        <w:t>Гетманцев</w:t>
      </w:r>
      <w:proofErr w:type="spellEnd"/>
      <w:r w:rsidRPr="004D4D5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D4D5D">
        <w:rPr>
          <w:rFonts w:ascii="Times New Roman" w:hAnsi="Times New Roman" w:cs="Times New Roman"/>
          <w:sz w:val="28"/>
          <w:szCs w:val="28"/>
          <w:lang w:eastAsia="uk-UA"/>
        </w:rPr>
        <w:t>Данило Олександрович</w:t>
      </w:r>
    </w:p>
    <w:p w:rsidR="00383550" w:rsidRDefault="00383550" w:rsidP="003835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  </w:t>
      </w:r>
      <w:r w:rsidRPr="003835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 Закону про страхування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Pr="00383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 5315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</w:t>
      </w:r>
      <w:r w:rsidRPr="0038355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друге читання.</w:t>
      </w:r>
    </w:p>
    <w:p w:rsidR="004D4D5D" w:rsidRPr="00736C09" w:rsidRDefault="004D4D5D" w:rsidP="00A04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Доповідає: </w:t>
      </w:r>
      <w:r w:rsidR="00A04C38" w:rsidRPr="007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="00A0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</w:t>
      </w:r>
      <w:r w:rsidR="00A04C38" w:rsidRPr="0073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омітету </w:t>
      </w:r>
      <w:r w:rsidR="00A04C38"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0E6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Аллахвердієва</w:t>
      </w:r>
      <w:proofErr w:type="spellEnd"/>
      <w:r w:rsidR="000E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Ірина Валеріївна</w:t>
      </w:r>
    </w:p>
    <w:p w:rsidR="00503AF8" w:rsidRDefault="00503AF8" w:rsidP="00503A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Закону про внесення змін до Податкового кодексу України щодо спрощення обліку доходів фізичних осіб-підприємців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503A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 3993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18.08.2020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Лабазюк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 група </w:t>
      </w:r>
      <w:r w:rsidR="009E4A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народних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депутатів)</w:t>
      </w:r>
    </w:p>
    <w:p w:rsidR="00503AF8" w:rsidRDefault="00503AF8" w:rsidP="00503AF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 депутат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4A0" w:rsidRPr="0091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4A0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Антон Едуардович</w:t>
      </w:r>
    </w:p>
    <w:p w:rsidR="00503AF8" w:rsidRDefault="00503AF8" w:rsidP="00503A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5. </w:t>
      </w:r>
      <w:r w:rsidRPr="00503AF8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Проект Закону про внесення до Податкового кодексу України та деяких інших законодавчих актів України щодо спрощення обліку доходів фізичних осіб-підприємців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503A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Pr="00503A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 3993-1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31.08.2020, </w:t>
      </w:r>
      <w:proofErr w:type="spellStart"/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>Южаніна</w:t>
      </w:r>
      <w:proofErr w:type="spellEnd"/>
      <w:r w:rsidRPr="00503A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група народних депутатів)</w:t>
      </w:r>
    </w:p>
    <w:p w:rsidR="00503AF8" w:rsidRPr="00503AF8" w:rsidRDefault="00503AF8" w:rsidP="00503AF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 депутат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Ніна Петрівна</w:t>
      </w:r>
    </w:p>
    <w:p w:rsidR="00C22A79" w:rsidRDefault="00C22A79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22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D0C"/>
    <w:multiLevelType w:val="hybridMultilevel"/>
    <w:tmpl w:val="80D4B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0472AD"/>
    <w:rsid w:val="00056E24"/>
    <w:rsid w:val="000E0CD7"/>
    <w:rsid w:val="000E65C3"/>
    <w:rsid w:val="00165A73"/>
    <w:rsid w:val="0017028B"/>
    <w:rsid w:val="00214FC3"/>
    <w:rsid w:val="002A5A2F"/>
    <w:rsid w:val="0033353E"/>
    <w:rsid w:val="00383550"/>
    <w:rsid w:val="003B6C30"/>
    <w:rsid w:val="003F382F"/>
    <w:rsid w:val="004D4D5D"/>
    <w:rsid w:val="004E018E"/>
    <w:rsid w:val="00503AF8"/>
    <w:rsid w:val="005204CF"/>
    <w:rsid w:val="007C3915"/>
    <w:rsid w:val="007D49C0"/>
    <w:rsid w:val="00845A07"/>
    <w:rsid w:val="008E1279"/>
    <w:rsid w:val="009104A0"/>
    <w:rsid w:val="009359AE"/>
    <w:rsid w:val="009B1FEA"/>
    <w:rsid w:val="009E4A29"/>
    <w:rsid w:val="00A04C38"/>
    <w:rsid w:val="00A123E6"/>
    <w:rsid w:val="00B31152"/>
    <w:rsid w:val="00BC65D7"/>
    <w:rsid w:val="00BD50B7"/>
    <w:rsid w:val="00C22A79"/>
    <w:rsid w:val="00C23F2B"/>
    <w:rsid w:val="00D27F14"/>
    <w:rsid w:val="00DD705F"/>
    <w:rsid w:val="00E22A1E"/>
    <w:rsid w:val="00E74F1B"/>
    <w:rsid w:val="00EB6184"/>
    <w:rsid w:val="00E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DC59"/>
  <w15:chartTrackingRefBased/>
  <w15:docId w15:val="{4C911B74-CABC-441B-8DBA-2181719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7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C0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E7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3F2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D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4D5D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D4D5D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4D5D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D4D5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12</cp:revision>
  <cp:lastPrinted>2021-08-28T07:02:00Z</cp:lastPrinted>
  <dcterms:created xsi:type="dcterms:W3CDTF">2021-09-20T06:54:00Z</dcterms:created>
  <dcterms:modified xsi:type="dcterms:W3CDTF">2021-09-22T07:58:00Z</dcterms:modified>
</cp:coreProperties>
</file>